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3F3" w14:textId="77777777" w:rsidR="00F61F20" w:rsidRPr="003C78DC" w:rsidRDefault="00F61F20" w:rsidP="009F16BF">
      <w:pPr>
        <w:spacing w:after="240"/>
        <w:rPr>
          <w:rFonts w:ascii="Arial" w:hAnsi="Arial" w:cs="Arial"/>
          <w:b/>
          <w:noProof/>
          <w:sz w:val="36"/>
          <w:szCs w:val="36"/>
          <w:lang w:val="en-US"/>
        </w:rPr>
      </w:pPr>
      <w:r>
        <w:rPr>
          <w:rFonts w:ascii="Arial" w:hAnsi="Arial" w:cs="Arial"/>
          <w:b/>
          <w:noProof/>
          <w:sz w:val="36"/>
          <w:szCs w:val="36"/>
          <w:lang w:val="en-US"/>
        </w:rPr>
        <w:t>Year 3/4 pupils – Art Meets Science; Magic Moths</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653"/>
        <w:gridCol w:w="2343"/>
        <w:gridCol w:w="705"/>
        <w:gridCol w:w="1318"/>
        <w:gridCol w:w="1701"/>
      </w:tblGrid>
      <w:tr w:rsidR="00F61F20" w14:paraId="30AF3B44" w14:textId="77777777">
        <w:trPr>
          <w:trHeight w:val="407"/>
        </w:trPr>
        <w:tc>
          <w:tcPr>
            <w:tcW w:w="2765" w:type="dxa"/>
            <w:vAlign w:val="center"/>
          </w:tcPr>
          <w:p w14:paraId="06AAF01D" w14:textId="77777777" w:rsidR="00F61F20" w:rsidRPr="00A667BF" w:rsidRDefault="00F61F20">
            <w:pPr>
              <w:pStyle w:val="BodyText"/>
              <w:jc w:val="left"/>
              <w:rPr>
                <w:rFonts w:ascii="Arial" w:hAnsi="Arial" w:cs="Arial"/>
                <w:b/>
                <w:szCs w:val="22"/>
              </w:rPr>
            </w:pPr>
            <w:r w:rsidRPr="00A667BF">
              <w:rPr>
                <w:rFonts w:ascii="Arial" w:hAnsi="Arial" w:cs="Arial"/>
                <w:b/>
                <w:szCs w:val="22"/>
              </w:rPr>
              <w:t>Date of course</w:t>
            </w:r>
          </w:p>
        </w:tc>
        <w:tc>
          <w:tcPr>
            <w:tcW w:w="1653" w:type="dxa"/>
            <w:vAlign w:val="center"/>
          </w:tcPr>
          <w:p w14:paraId="66CA29CD" w14:textId="77777777" w:rsidR="00F61F20" w:rsidRPr="00A667BF" w:rsidRDefault="00F61F20">
            <w:pPr>
              <w:pStyle w:val="BodyText"/>
              <w:jc w:val="left"/>
              <w:rPr>
                <w:rFonts w:ascii="Arial" w:hAnsi="Arial" w:cs="Arial"/>
                <w:b/>
                <w:szCs w:val="22"/>
              </w:rPr>
            </w:pPr>
            <w:r w:rsidRPr="00A667BF">
              <w:rPr>
                <w:rFonts w:ascii="Arial" w:hAnsi="Arial" w:cs="Arial"/>
                <w:b/>
                <w:szCs w:val="22"/>
              </w:rPr>
              <w:t>Times</w:t>
            </w:r>
          </w:p>
        </w:tc>
        <w:tc>
          <w:tcPr>
            <w:tcW w:w="2343" w:type="dxa"/>
            <w:vAlign w:val="center"/>
          </w:tcPr>
          <w:p w14:paraId="74B29BAF" w14:textId="77777777" w:rsidR="00F61F20" w:rsidRPr="00A667BF" w:rsidRDefault="00F61F20">
            <w:pPr>
              <w:pStyle w:val="BodyText"/>
              <w:jc w:val="left"/>
              <w:rPr>
                <w:rFonts w:ascii="Arial" w:hAnsi="Arial" w:cs="Arial"/>
                <w:b/>
                <w:szCs w:val="22"/>
              </w:rPr>
            </w:pPr>
            <w:r w:rsidRPr="00A667BF">
              <w:rPr>
                <w:rFonts w:ascii="Arial" w:hAnsi="Arial" w:cs="Arial"/>
                <w:b/>
                <w:szCs w:val="22"/>
              </w:rPr>
              <w:t>Venue</w:t>
            </w:r>
          </w:p>
        </w:tc>
        <w:tc>
          <w:tcPr>
            <w:tcW w:w="705" w:type="dxa"/>
            <w:vAlign w:val="center"/>
          </w:tcPr>
          <w:p w14:paraId="030B6CFB" w14:textId="77777777" w:rsidR="00F61F20" w:rsidRPr="00A667BF" w:rsidRDefault="00F61F20">
            <w:pPr>
              <w:pStyle w:val="BodyText"/>
              <w:jc w:val="left"/>
              <w:rPr>
                <w:rFonts w:ascii="Arial" w:hAnsi="Arial" w:cs="Arial"/>
                <w:b/>
                <w:szCs w:val="22"/>
              </w:rPr>
            </w:pPr>
            <w:r w:rsidRPr="00A667BF">
              <w:rPr>
                <w:rFonts w:ascii="Arial" w:hAnsi="Arial" w:cs="Arial"/>
                <w:b/>
                <w:szCs w:val="22"/>
              </w:rPr>
              <w:t>Cost</w:t>
            </w:r>
          </w:p>
        </w:tc>
        <w:tc>
          <w:tcPr>
            <w:tcW w:w="1318" w:type="dxa"/>
            <w:vAlign w:val="center"/>
          </w:tcPr>
          <w:p w14:paraId="68609BF1" w14:textId="77777777" w:rsidR="00F61F20" w:rsidRPr="00A667BF" w:rsidRDefault="00F61F20">
            <w:pPr>
              <w:pStyle w:val="BodyText"/>
              <w:jc w:val="left"/>
              <w:rPr>
                <w:rFonts w:ascii="Arial" w:hAnsi="Arial" w:cs="Arial"/>
                <w:b/>
                <w:szCs w:val="22"/>
              </w:rPr>
            </w:pPr>
            <w:r w:rsidRPr="00A667BF">
              <w:rPr>
                <w:rFonts w:ascii="Arial" w:hAnsi="Arial" w:cs="Arial"/>
                <w:b/>
                <w:szCs w:val="22"/>
              </w:rPr>
              <w:t>Max. places</w:t>
            </w:r>
          </w:p>
        </w:tc>
        <w:tc>
          <w:tcPr>
            <w:tcW w:w="1701" w:type="dxa"/>
            <w:vAlign w:val="center"/>
          </w:tcPr>
          <w:p w14:paraId="5D4B66AF" w14:textId="77777777" w:rsidR="00F61F20" w:rsidRPr="00A667BF" w:rsidRDefault="00F61F20" w:rsidP="002B2E13">
            <w:pPr>
              <w:pStyle w:val="BodyText"/>
              <w:rPr>
                <w:rFonts w:ascii="Arial" w:hAnsi="Arial" w:cs="Arial"/>
                <w:b/>
                <w:szCs w:val="22"/>
              </w:rPr>
            </w:pPr>
            <w:r w:rsidRPr="00A667BF">
              <w:rPr>
                <w:rFonts w:ascii="Arial" w:hAnsi="Arial" w:cs="Arial"/>
                <w:b/>
                <w:szCs w:val="22"/>
              </w:rPr>
              <w:t>Subject</w:t>
            </w:r>
          </w:p>
        </w:tc>
      </w:tr>
      <w:tr w:rsidR="00F61F20" w14:paraId="200CBFB6" w14:textId="77777777">
        <w:trPr>
          <w:trHeight w:val="462"/>
        </w:trPr>
        <w:tc>
          <w:tcPr>
            <w:tcW w:w="2765" w:type="dxa"/>
          </w:tcPr>
          <w:p w14:paraId="4D816490" w14:textId="77777777" w:rsidR="00F61F20" w:rsidRPr="00A667BF" w:rsidRDefault="00F61F20" w:rsidP="008829C9">
            <w:pPr>
              <w:pStyle w:val="BodyText"/>
              <w:spacing w:before="60" w:after="60"/>
              <w:jc w:val="left"/>
              <w:rPr>
                <w:rFonts w:ascii="Arial" w:hAnsi="Arial" w:cs="Arial"/>
                <w:b/>
                <w:szCs w:val="22"/>
              </w:rPr>
            </w:pPr>
            <w:r w:rsidRPr="00A667BF">
              <w:rPr>
                <w:rFonts w:ascii="Arial" w:hAnsi="Arial" w:cs="Arial"/>
                <w:b/>
                <w:szCs w:val="22"/>
              </w:rPr>
              <w:t>Monday 11</w:t>
            </w:r>
            <w:r w:rsidRPr="00A667BF">
              <w:rPr>
                <w:rFonts w:ascii="Arial" w:hAnsi="Arial" w:cs="Arial"/>
                <w:b/>
                <w:szCs w:val="22"/>
                <w:vertAlign w:val="superscript"/>
              </w:rPr>
              <w:t>th</w:t>
            </w:r>
            <w:r w:rsidRPr="00A667BF">
              <w:rPr>
                <w:rFonts w:ascii="Arial" w:hAnsi="Arial" w:cs="Arial"/>
                <w:b/>
                <w:szCs w:val="22"/>
              </w:rPr>
              <w:t xml:space="preserve"> July 2022</w:t>
            </w:r>
          </w:p>
        </w:tc>
        <w:tc>
          <w:tcPr>
            <w:tcW w:w="1653" w:type="dxa"/>
          </w:tcPr>
          <w:p w14:paraId="77FBBF60" w14:textId="77777777" w:rsidR="00F61F20" w:rsidRPr="00A667BF" w:rsidRDefault="00F61F20">
            <w:pPr>
              <w:pStyle w:val="BodyText"/>
              <w:spacing w:before="60" w:after="60"/>
              <w:jc w:val="left"/>
              <w:rPr>
                <w:rFonts w:ascii="Arial" w:hAnsi="Arial" w:cs="Arial"/>
                <w:b/>
                <w:szCs w:val="22"/>
              </w:rPr>
            </w:pPr>
            <w:r>
              <w:rPr>
                <w:rFonts w:ascii="Arial" w:hAnsi="Arial" w:cs="Arial"/>
                <w:b/>
                <w:szCs w:val="22"/>
              </w:rPr>
              <w:t>9.00am – 3.30</w:t>
            </w:r>
            <w:r w:rsidRPr="00A667BF">
              <w:rPr>
                <w:rFonts w:ascii="Arial" w:hAnsi="Arial" w:cs="Arial"/>
                <w:b/>
                <w:szCs w:val="22"/>
              </w:rPr>
              <w:t>pm</w:t>
            </w:r>
          </w:p>
        </w:tc>
        <w:tc>
          <w:tcPr>
            <w:tcW w:w="2343" w:type="dxa"/>
          </w:tcPr>
          <w:p w14:paraId="0FE9C8A1" w14:textId="77777777" w:rsidR="00F61F20" w:rsidRPr="00A667BF" w:rsidRDefault="00F61F20">
            <w:pPr>
              <w:pStyle w:val="BodyText"/>
              <w:spacing w:before="60" w:after="60"/>
              <w:jc w:val="left"/>
              <w:rPr>
                <w:rFonts w:ascii="Arial" w:hAnsi="Arial" w:cs="Arial"/>
                <w:b/>
                <w:szCs w:val="22"/>
              </w:rPr>
            </w:pPr>
            <w:r w:rsidRPr="00A667BF">
              <w:rPr>
                <w:rFonts w:ascii="Arial" w:hAnsi="Arial" w:cs="Arial"/>
                <w:b/>
                <w:szCs w:val="22"/>
              </w:rPr>
              <w:t xml:space="preserve">Braeside </w:t>
            </w:r>
            <w:r w:rsidRPr="00A667BF">
              <w:rPr>
                <w:rFonts w:ascii="Arial" w:hAnsi="Arial" w:cs="Arial"/>
                <w:b/>
                <w:szCs w:val="22"/>
              </w:rPr>
              <w:br/>
              <w:t>Education Centre</w:t>
            </w:r>
          </w:p>
        </w:tc>
        <w:tc>
          <w:tcPr>
            <w:tcW w:w="705" w:type="dxa"/>
          </w:tcPr>
          <w:p w14:paraId="16C27A9E" w14:textId="77777777" w:rsidR="00F61F20" w:rsidRPr="00A667BF" w:rsidRDefault="00F61F20">
            <w:pPr>
              <w:pStyle w:val="BodyText"/>
              <w:spacing w:before="60" w:after="60"/>
              <w:jc w:val="left"/>
              <w:rPr>
                <w:rFonts w:ascii="Arial" w:hAnsi="Arial" w:cs="Arial"/>
                <w:b/>
                <w:szCs w:val="22"/>
              </w:rPr>
            </w:pPr>
            <w:r w:rsidRPr="00A667BF">
              <w:rPr>
                <w:rFonts w:ascii="Arial" w:hAnsi="Arial" w:cs="Arial"/>
                <w:b/>
                <w:szCs w:val="22"/>
              </w:rPr>
              <w:t>£60</w:t>
            </w:r>
          </w:p>
        </w:tc>
        <w:tc>
          <w:tcPr>
            <w:tcW w:w="1318" w:type="dxa"/>
          </w:tcPr>
          <w:p w14:paraId="3DE6C6BB" w14:textId="77777777" w:rsidR="00F61F20" w:rsidRPr="00A667BF" w:rsidRDefault="00F61F20">
            <w:pPr>
              <w:pStyle w:val="BodyText"/>
              <w:spacing w:before="60" w:after="60"/>
              <w:jc w:val="left"/>
              <w:rPr>
                <w:rFonts w:ascii="Arial" w:hAnsi="Arial" w:cs="Arial"/>
                <w:b/>
                <w:szCs w:val="22"/>
              </w:rPr>
            </w:pPr>
            <w:r w:rsidRPr="00A667BF">
              <w:rPr>
                <w:rFonts w:ascii="Arial" w:hAnsi="Arial" w:cs="Arial"/>
                <w:b/>
                <w:szCs w:val="22"/>
              </w:rPr>
              <w:t>16</w:t>
            </w:r>
          </w:p>
        </w:tc>
        <w:tc>
          <w:tcPr>
            <w:tcW w:w="1701" w:type="dxa"/>
            <w:vAlign w:val="center"/>
          </w:tcPr>
          <w:p w14:paraId="5962CAC6" w14:textId="77777777" w:rsidR="00F61F20" w:rsidRDefault="00F61F20">
            <w:pPr>
              <w:spacing w:after="0" w:line="240" w:lineRule="auto"/>
              <w:rPr>
                <w:rFonts w:ascii="Arial" w:hAnsi="Arial" w:cs="Arial"/>
                <w:b/>
              </w:rPr>
            </w:pPr>
            <w:r>
              <w:rPr>
                <w:rFonts w:ascii="Arial" w:hAnsi="Arial" w:cs="Arial"/>
                <w:b/>
              </w:rPr>
              <w:t>Art &amp; Science</w:t>
            </w:r>
          </w:p>
          <w:p w14:paraId="3E09FBC6" w14:textId="77777777" w:rsidR="00F61F20" w:rsidRDefault="00F61F20">
            <w:pPr>
              <w:spacing w:after="0" w:line="240" w:lineRule="auto"/>
              <w:rPr>
                <w:rFonts w:ascii="Arial" w:hAnsi="Arial" w:cs="Arial"/>
                <w:b/>
              </w:rPr>
            </w:pPr>
            <w:r>
              <w:rPr>
                <w:rFonts w:ascii="Arial" w:hAnsi="Arial" w:cs="Arial"/>
                <w:b/>
              </w:rPr>
              <w:t>AGAT</w:t>
            </w:r>
          </w:p>
        </w:tc>
      </w:tr>
    </w:tbl>
    <w:p w14:paraId="2423685C" w14:textId="77777777" w:rsidR="00F61F20" w:rsidRPr="00C07AE2" w:rsidRDefault="00F61F20" w:rsidP="009F16BF">
      <w:pPr>
        <w:pStyle w:val="BodyText3"/>
        <w:spacing w:before="120"/>
        <w:rPr>
          <w:rFonts w:ascii="Arial" w:hAnsi="Arial" w:cs="Arial"/>
          <w:b/>
          <w:sz w:val="24"/>
          <w:szCs w:val="24"/>
          <w:lang w:val="en-GB"/>
        </w:rPr>
      </w:pPr>
      <w:r>
        <w:rPr>
          <w:rFonts w:ascii="Arial" w:hAnsi="Arial" w:cs="Arial"/>
          <w:b/>
          <w:sz w:val="24"/>
          <w:szCs w:val="24"/>
        </w:rPr>
        <w:t>Course d</w:t>
      </w:r>
      <w:r w:rsidRPr="00C07AE2">
        <w:rPr>
          <w:rFonts w:ascii="Arial" w:hAnsi="Arial" w:cs="Arial"/>
          <w:b/>
          <w:sz w:val="24"/>
          <w:szCs w:val="24"/>
        </w:rPr>
        <w:t>etails</w:t>
      </w:r>
    </w:p>
    <w:p w14:paraId="7D675095" w14:textId="0B1F2FB7" w:rsidR="00F61F20" w:rsidRPr="00AE2C14" w:rsidRDefault="00F61F20" w:rsidP="00AE2C14">
      <w:pPr>
        <w:rPr>
          <w:color w:val="000000"/>
        </w:rPr>
      </w:pPr>
      <w:r>
        <w:rPr>
          <w:rFonts w:ascii="Arial" w:hAnsi="Arial" w:cs="Arial"/>
          <w:color w:val="000000"/>
          <w:sz w:val="24"/>
          <w:szCs w:val="24"/>
        </w:rPr>
        <w:t>A cross-curricular day course combining aspects of Art and Science in the creation of an individual project.</w:t>
      </w:r>
      <w:r>
        <w:rPr>
          <w:color w:val="000000"/>
        </w:rPr>
        <w:br/>
      </w:r>
      <w:r>
        <w:rPr>
          <w:rFonts w:ascii="Arial" w:hAnsi="Arial" w:cs="Arial"/>
          <w:color w:val="000000"/>
          <w:sz w:val="24"/>
          <w:szCs w:val="24"/>
        </w:rPr>
        <w:t xml:space="preserve">Pupils will gain an appreciation of paper types, uses of different paint mediums and blending of complimentary colours, followed by the opportunity to practice some creative techniques. </w:t>
      </w:r>
      <w:r>
        <w:rPr>
          <w:color w:val="000000"/>
        </w:rPr>
        <w:br/>
      </w:r>
      <w:r>
        <w:rPr>
          <w:rFonts w:ascii="Arial" w:hAnsi="Arial" w:cs="Arial"/>
          <w:color w:val="000000"/>
          <w:sz w:val="24"/>
          <w:szCs w:val="24"/>
        </w:rPr>
        <w:t xml:space="preserve">Using their </w:t>
      </w:r>
      <w:r w:rsidR="000F5E23">
        <w:rPr>
          <w:rFonts w:ascii="Arial" w:hAnsi="Arial" w:cs="Arial"/>
          <w:color w:val="000000"/>
          <w:sz w:val="24"/>
          <w:szCs w:val="24"/>
        </w:rPr>
        <w:t>newly acquired</w:t>
      </w:r>
      <w:r>
        <w:rPr>
          <w:rFonts w:ascii="Arial" w:hAnsi="Arial" w:cs="Arial"/>
          <w:color w:val="000000"/>
          <w:sz w:val="24"/>
          <w:szCs w:val="24"/>
        </w:rPr>
        <w:t xml:space="preserve"> knowledge, pupils will be able to create their own colourful moth design.</w:t>
      </w:r>
      <w:r>
        <w:rPr>
          <w:color w:val="000000"/>
        </w:rPr>
        <w:br/>
      </w:r>
      <w:r>
        <w:rPr>
          <w:rFonts w:ascii="Arial" w:hAnsi="Arial" w:cs="Arial"/>
          <w:color w:val="000000"/>
          <w:sz w:val="24"/>
          <w:szCs w:val="24"/>
        </w:rPr>
        <w:t xml:space="preserve">In the second part of the course, learning about the discoveries of Sir Isaac Newton will add science to the moth creations.  Pupils will use their moths to demonstrate the forces of gravity, making the moths appear to fly like magic.  </w:t>
      </w:r>
    </w:p>
    <w:p w14:paraId="7F8B690C" w14:textId="77777777" w:rsidR="00F61F20" w:rsidRPr="00C07AE2" w:rsidRDefault="00F61F20" w:rsidP="009F16BF">
      <w:pPr>
        <w:spacing w:before="60" w:after="60" w:line="240" w:lineRule="auto"/>
        <w:jc w:val="both"/>
        <w:outlineLvl w:val="0"/>
        <w:rPr>
          <w:rFonts w:ascii="Arial" w:hAnsi="Arial" w:cs="Arial"/>
          <w:b/>
          <w:sz w:val="24"/>
          <w:szCs w:val="24"/>
        </w:rPr>
      </w:pPr>
      <w:r>
        <w:rPr>
          <w:rFonts w:ascii="Arial" w:hAnsi="Arial" w:cs="Arial"/>
          <w:b/>
          <w:sz w:val="24"/>
          <w:szCs w:val="24"/>
        </w:rPr>
        <w:t>Guidance criteria for identifying p</w:t>
      </w:r>
      <w:r w:rsidRPr="00C07AE2">
        <w:rPr>
          <w:rFonts w:ascii="Arial" w:hAnsi="Arial" w:cs="Arial"/>
          <w:b/>
          <w:sz w:val="24"/>
          <w:szCs w:val="24"/>
        </w:rPr>
        <w:t xml:space="preserve">articipants: </w:t>
      </w:r>
    </w:p>
    <w:p w14:paraId="2249FA8E" w14:textId="77777777" w:rsidR="00F61F20" w:rsidRDefault="00F61F20" w:rsidP="00F732F6">
      <w:pPr>
        <w:spacing w:after="0" w:line="240" w:lineRule="auto"/>
        <w:rPr>
          <w:rFonts w:ascii="Arial" w:hAnsi="Arial" w:cs="Arial"/>
        </w:rPr>
      </w:pPr>
    </w:p>
    <w:p w14:paraId="0B1DE38B" w14:textId="77777777" w:rsidR="00F61F20" w:rsidRPr="00AE2C14" w:rsidRDefault="00F61F20" w:rsidP="00AE2C14">
      <w:pPr>
        <w:pStyle w:val="ListParagraph"/>
        <w:numPr>
          <w:ilvl w:val="0"/>
          <w:numId w:val="6"/>
        </w:numPr>
        <w:rPr>
          <w:color w:val="000000"/>
        </w:rPr>
      </w:pPr>
      <w:r w:rsidRPr="00AE2C14">
        <w:rPr>
          <w:rFonts w:ascii="Arial" w:hAnsi="Arial" w:cs="Arial"/>
          <w:color w:val="000000"/>
          <w:sz w:val="24"/>
          <w:szCs w:val="24"/>
        </w:rPr>
        <w:t>Attendees should enjoy Art and Creativity</w:t>
      </w:r>
    </w:p>
    <w:p w14:paraId="14AF09B1" w14:textId="77777777" w:rsidR="00F61F20" w:rsidRPr="00AE2C14" w:rsidRDefault="00F61F20" w:rsidP="00AE2C14">
      <w:pPr>
        <w:pStyle w:val="ListParagraph"/>
        <w:numPr>
          <w:ilvl w:val="0"/>
          <w:numId w:val="6"/>
        </w:numPr>
        <w:rPr>
          <w:color w:val="000000"/>
        </w:rPr>
      </w:pPr>
      <w:r>
        <w:rPr>
          <w:rFonts w:ascii="Arial" w:hAnsi="Arial" w:cs="Arial"/>
          <w:color w:val="000000"/>
          <w:sz w:val="24"/>
          <w:szCs w:val="24"/>
        </w:rPr>
        <w:t>B</w:t>
      </w:r>
      <w:r w:rsidRPr="00AE2C14">
        <w:rPr>
          <w:rFonts w:ascii="Arial" w:hAnsi="Arial" w:cs="Arial"/>
          <w:color w:val="000000"/>
          <w:sz w:val="24"/>
          <w:szCs w:val="24"/>
        </w:rPr>
        <w:t xml:space="preserve">e open to new ideas and possibilities. </w:t>
      </w:r>
    </w:p>
    <w:p w14:paraId="1A1375A3" w14:textId="77777777" w:rsidR="00F61F20" w:rsidRPr="00F732F6" w:rsidRDefault="00F61F20" w:rsidP="00AE2C14">
      <w:pPr>
        <w:pStyle w:val="ListParagraph"/>
        <w:spacing w:after="0" w:line="240" w:lineRule="auto"/>
        <w:rPr>
          <w:rFonts w:ascii="Arial" w:hAnsi="Arial" w:cs="Arial"/>
          <w:b/>
        </w:rPr>
      </w:pPr>
    </w:p>
    <w:p w14:paraId="7794B9BD" w14:textId="77777777" w:rsidR="00F61F20" w:rsidRPr="00C07AE2" w:rsidRDefault="00F61F20" w:rsidP="009F16BF">
      <w:pPr>
        <w:pStyle w:val="BodyText3"/>
        <w:spacing w:before="120"/>
        <w:outlineLvl w:val="0"/>
        <w:rPr>
          <w:rFonts w:ascii="Arial" w:hAnsi="Arial" w:cs="Arial"/>
          <w:b/>
          <w:sz w:val="24"/>
          <w:szCs w:val="24"/>
          <w:lang w:val="en-GB"/>
        </w:rPr>
      </w:pPr>
      <w:r>
        <w:rPr>
          <w:rFonts w:ascii="Arial" w:hAnsi="Arial" w:cs="Arial"/>
          <w:b/>
          <w:sz w:val="24"/>
          <w:szCs w:val="24"/>
          <w:lang w:val="en-GB"/>
        </w:rPr>
        <w:t>Course tutor</w:t>
      </w:r>
      <w:r w:rsidRPr="00C07AE2">
        <w:rPr>
          <w:rFonts w:ascii="Arial" w:hAnsi="Arial" w:cs="Arial"/>
          <w:b/>
          <w:sz w:val="24"/>
          <w:szCs w:val="24"/>
          <w:lang w:val="en-GB"/>
        </w:rPr>
        <w:t xml:space="preserve"> </w:t>
      </w:r>
    </w:p>
    <w:p w14:paraId="1FA68B76" w14:textId="77777777" w:rsidR="00F61F20" w:rsidRPr="00F85C23" w:rsidRDefault="00F61F20" w:rsidP="00A13754">
      <w:pPr>
        <w:rPr>
          <w:rFonts w:ascii="Arial" w:hAnsi="Arial" w:cs="Arial"/>
          <w:sz w:val="24"/>
          <w:szCs w:val="24"/>
        </w:rPr>
      </w:pPr>
      <w:r w:rsidRPr="007E0A0F">
        <w:rPr>
          <w:rFonts w:ascii="Arial" w:hAnsi="Arial" w:cs="Arial"/>
          <w:b/>
          <w:bCs/>
          <w:sz w:val="24"/>
          <w:szCs w:val="24"/>
        </w:rPr>
        <w:t>Tone Townsend</w:t>
      </w:r>
      <w:r w:rsidRPr="00F85C23">
        <w:rPr>
          <w:rFonts w:ascii="Arial" w:hAnsi="Arial" w:cs="Arial"/>
          <w:sz w:val="24"/>
          <w:szCs w:val="24"/>
        </w:rPr>
        <w:t xml:space="preserve"> has </w:t>
      </w:r>
      <w:r>
        <w:rPr>
          <w:rFonts w:ascii="Arial" w:hAnsi="Arial" w:cs="Arial"/>
          <w:sz w:val="24"/>
          <w:szCs w:val="24"/>
        </w:rPr>
        <w:t>explored a passion for art and science since school days.  For many years, she ran a successful pottery business after attaining a</w:t>
      </w:r>
      <w:r w:rsidRPr="00F85C23">
        <w:rPr>
          <w:rFonts w:ascii="Arial" w:hAnsi="Arial" w:cs="Arial"/>
          <w:sz w:val="24"/>
          <w:szCs w:val="24"/>
        </w:rPr>
        <w:t xml:space="preserve"> degree in industrial ceramics</w:t>
      </w:r>
      <w:r>
        <w:rPr>
          <w:rFonts w:ascii="Arial" w:hAnsi="Arial" w:cs="Arial"/>
          <w:sz w:val="24"/>
          <w:szCs w:val="24"/>
        </w:rPr>
        <w:t xml:space="preserve">.  More recently, Tone obtained her PGCE enabling her to specialise in the delivery of courses for Able, Gifted and Talented children.  She </w:t>
      </w:r>
      <w:r w:rsidRPr="00F85C23">
        <w:rPr>
          <w:rFonts w:ascii="Arial" w:hAnsi="Arial" w:cs="Arial"/>
          <w:sz w:val="24"/>
          <w:szCs w:val="24"/>
        </w:rPr>
        <w:t>provide</w:t>
      </w:r>
      <w:r>
        <w:rPr>
          <w:rFonts w:ascii="Arial" w:hAnsi="Arial" w:cs="Arial"/>
          <w:sz w:val="24"/>
          <w:szCs w:val="24"/>
        </w:rPr>
        <w:t>s a unique range of</w:t>
      </w:r>
      <w:r w:rsidRPr="00F85C23">
        <w:rPr>
          <w:rFonts w:ascii="Arial" w:hAnsi="Arial" w:cs="Arial"/>
          <w:sz w:val="24"/>
          <w:szCs w:val="24"/>
        </w:rPr>
        <w:t xml:space="preserve"> courses exploring links between art and technology, actively encouraging students to broaden their range of thinking.</w:t>
      </w:r>
    </w:p>
    <w:p w14:paraId="5340F4D3" w14:textId="77777777" w:rsidR="00F61F20" w:rsidRDefault="00F61F20" w:rsidP="009F16BF">
      <w:pPr>
        <w:pStyle w:val="BodyText3"/>
        <w:spacing w:after="60"/>
        <w:outlineLvl w:val="0"/>
        <w:rPr>
          <w:rFonts w:ascii="Arial" w:hAnsi="Arial" w:cs="Arial"/>
          <w:b/>
          <w:sz w:val="24"/>
          <w:szCs w:val="24"/>
          <w:lang w:val="en-GB"/>
        </w:rPr>
      </w:pPr>
    </w:p>
    <w:p w14:paraId="7DFD1D03" w14:textId="77777777" w:rsidR="00F61F20" w:rsidRPr="00C07AE2" w:rsidRDefault="00F61F20" w:rsidP="009F16BF">
      <w:pPr>
        <w:pStyle w:val="BodyText3"/>
        <w:spacing w:after="60"/>
        <w:outlineLvl w:val="0"/>
        <w:rPr>
          <w:rFonts w:ascii="Arial" w:hAnsi="Arial" w:cs="Arial"/>
          <w:b/>
          <w:sz w:val="24"/>
          <w:szCs w:val="24"/>
          <w:lang w:val="en-GB"/>
        </w:rPr>
      </w:pPr>
      <w:r w:rsidRPr="00C07AE2">
        <w:rPr>
          <w:rFonts w:ascii="Arial" w:hAnsi="Arial" w:cs="Arial"/>
          <w:b/>
          <w:sz w:val="24"/>
          <w:szCs w:val="24"/>
          <w:lang w:val="en-GB"/>
        </w:rPr>
        <w:t>As a result of attending the course you will have:</w:t>
      </w:r>
    </w:p>
    <w:p w14:paraId="724EFE8A" w14:textId="77777777" w:rsidR="00F61F20" w:rsidRDefault="00F61F20" w:rsidP="009F16BF">
      <w:pPr>
        <w:pStyle w:val="BodyText3"/>
        <w:spacing w:after="60"/>
        <w:rPr>
          <w:rFonts w:ascii="Arial" w:hAnsi="Arial" w:cs="Arial"/>
          <w:b/>
          <w:sz w:val="22"/>
          <w:szCs w:val="22"/>
        </w:rPr>
      </w:pPr>
    </w:p>
    <w:p w14:paraId="5B87D71D" w14:textId="77777777" w:rsidR="00F61F20" w:rsidRPr="00593B7E" w:rsidRDefault="00F61F20" w:rsidP="00A73F9F">
      <w:pPr>
        <w:pStyle w:val="BodyText3"/>
        <w:numPr>
          <w:ilvl w:val="0"/>
          <w:numId w:val="6"/>
        </w:numPr>
        <w:spacing w:after="60"/>
        <w:rPr>
          <w:rFonts w:ascii="Arial" w:hAnsi="Arial" w:cs="Arial"/>
          <w:bCs/>
          <w:sz w:val="24"/>
          <w:szCs w:val="24"/>
        </w:rPr>
      </w:pPr>
      <w:r w:rsidRPr="00593B7E">
        <w:rPr>
          <w:rFonts w:ascii="Arial" w:hAnsi="Arial" w:cs="Arial"/>
          <w:bCs/>
          <w:sz w:val="24"/>
          <w:szCs w:val="24"/>
        </w:rPr>
        <w:t xml:space="preserve">Learnt about primary, secondary and tertiary </w:t>
      </w:r>
      <w:proofErr w:type="spellStart"/>
      <w:r w:rsidRPr="00593B7E">
        <w:rPr>
          <w:rFonts w:ascii="Arial" w:hAnsi="Arial" w:cs="Arial"/>
          <w:bCs/>
          <w:sz w:val="24"/>
          <w:szCs w:val="24"/>
        </w:rPr>
        <w:t>colours</w:t>
      </w:r>
      <w:proofErr w:type="spellEnd"/>
    </w:p>
    <w:p w14:paraId="05544B6E" w14:textId="77777777" w:rsidR="00F61F20" w:rsidRPr="00593B7E" w:rsidRDefault="00F61F20" w:rsidP="00A73F9F">
      <w:pPr>
        <w:pStyle w:val="BodyText3"/>
        <w:numPr>
          <w:ilvl w:val="0"/>
          <w:numId w:val="6"/>
        </w:numPr>
        <w:spacing w:after="60"/>
        <w:rPr>
          <w:rFonts w:ascii="Arial" w:hAnsi="Arial" w:cs="Arial"/>
          <w:bCs/>
          <w:sz w:val="24"/>
          <w:szCs w:val="24"/>
        </w:rPr>
      </w:pPr>
      <w:r w:rsidRPr="00593B7E">
        <w:rPr>
          <w:rFonts w:ascii="Arial" w:hAnsi="Arial" w:cs="Arial"/>
          <w:bCs/>
          <w:sz w:val="24"/>
          <w:szCs w:val="24"/>
        </w:rPr>
        <w:t>Discovered different art media and paper types</w:t>
      </w:r>
    </w:p>
    <w:p w14:paraId="0DDE70EA" w14:textId="77777777" w:rsidR="00F61F20" w:rsidRPr="00593B7E" w:rsidRDefault="00F61F20" w:rsidP="00A73F9F">
      <w:pPr>
        <w:pStyle w:val="BodyText3"/>
        <w:numPr>
          <w:ilvl w:val="0"/>
          <w:numId w:val="6"/>
        </w:numPr>
        <w:spacing w:after="60"/>
        <w:rPr>
          <w:rFonts w:ascii="Arial" w:hAnsi="Arial" w:cs="Arial"/>
          <w:bCs/>
          <w:sz w:val="24"/>
          <w:szCs w:val="24"/>
        </w:rPr>
      </w:pPr>
      <w:r w:rsidRPr="00593B7E">
        <w:rPr>
          <w:rFonts w:ascii="Arial" w:hAnsi="Arial" w:cs="Arial"/>
          <w:bCs/>
          <w:sz w:val="24"/>
          <w:szCs w:val="24"/>
        </w:rPr>
        <w:t>Experimented with forces and the effects of gravity</w:t>
      </w:r>
    </w:p>
    <w:p w14:paraId="299E6C18" w14:textId="77777777" w:rsidR="00F61F20" w:rsidRDefault="00F61F20" w:rsidP="00A73F9F">
      <w:pPr>
        <w:pStyle w:val="BodyText3"/>
        <w:numPr>
          <w:ilvl w:val="0"/>
          <w:numId w:val="6"/>
        </w:numPr>
        <w:spacing w:after="60"/>
        <w:rPr>
          <w:rFonts w:ascii="Arial" w:hAnsi="Arial" w:cs="Arial"/>
          <w:bCs/>
          <w:sz w:val="24"/>
          <w:szCs w:val="24"/>
        </w:rPr>
      </w:pPr>
      <w:r>
        <w:rPr>
          <w:rFonts w:ascii="Arial" w:hAnsi="Arial" w:cs="Arial"/>
          <w:bCs/>
          <w:sz w:val="24"/>
          <w:szCs w:val="24"/>
        </w:rPr>
        <w:t>Had loads of fun working with your classmates</w:t>
      </w:r>
    </w:p>
    <w:p w14:paraId="3DA59934" w14:textId="77777777" w:rsidR="00F61F20" w:rsidRPr="00A73F9F" w:rsidRDefault="00F61F20" w:rsidP="009F16BF">
      <w:pPr>
        <w:pStyle w:val="BodyText3"/>
        <w:numPr>
          <w:ilvl w:val="0"/>
          <w:numId w:val="6"/>
        </w:numPr>
        <w:spacing w:after="60"/>
        <w:rPr>
          <w:rFonts w:ascii="Arial" w:hAnsi="Arial" w:cs="Arial"/>
          <w:bCs/>
          <w:sz w:val="24"/>
          <w:szCs w:val="24"/>
        </w:rPr>
      </w:pPr>
      <w:r>
        <w:rPr>
          <w:rFonts w:ascii="Arial" w:hAnsi="Arial" w:cs="Arial"/>
          <w:bCs/>
          <w:sz w:val="24"/>
          <w:szCs w:val="24"/>
        </w:rPr>
        <w:t>Experienced the "magic" of science</w:t>
      </w:r>
    </w:p>
    <w:p w14:paraId="14F33A7B" w14:textId="77777777" w:rsidR="00F61F20" w:rsidRDefault="00F61F20" w:rsidP="000637EA">
      <w:pPr>
        <w:pStyle w:val="BodyText3"/>
        <w:spacing w:after="60"/>
        <w:rPr>
          <w:rFonts w:ascii="Arial" w:hAnsi="Arial" w:cs="Arial"/>
          <w:b/>
          <w:sz w:val="22"/>
          <w:szCs w:val="22"/>
        </w:rPr>
      </w:pPr>
    </w:p>
    <w:p w14:paraId="52174B50" w14:textId="77777777" w:rsidR="00F61F20" w:rsidRPr="00704345" w:rsidRDefault="00F61F20" w:rsidP="00F732F6">
      <w:pPr>
        <w:spacing w:before="120" w:after="120"/>
        <w:jc w:val="both"/>
        <w:rPr>
          <w:rFonts w:ascii="Arial" w:hAnsi="Arial" w:cs="Arial"/>
          <w:b/>
          <w:sz w:val="24"/>
          <w:szCs w:val="24"/>
        </w:rPr>
      </w:pPr>
      <w:r w:rsidRPr="00704345">
        <w:rPr>
          <w:rFonts w:ascii="Arial" w:hAnsi="Arial" w:cs="Arial"/>
          <w:b/>
          <w:sz w:val="24"/>
          <w:szCs w:val="24"/>
        </w:rPr>
        <w:t>Students should bring:</w:t>
      </w:r>
    </w:p>
    <w:p w14:paraId="62B1129A" w14:textId="77777777" w:rsidR="00F61F20" w:rsidRPr="00D4332A" w:rsidRDefault="00F61F20" w:rsidP="00D4332A">
      <w:pPr>
        <w:pStyle w:val="ListParagraph"/>
        <w:numPr>
          <w:ilvl w:val="0"/>
          <w:numId w:val="6"/>
        </w:numPr>
        <w:rPr>
          <w:color w:val="000000"/>
        </w:rPr>
      </w:pPr>
      <w:r w:rsidRPr="00D4332A">
        <w:rPr>
          <w:rFonts w:ascii="Arial" w:hAnsi="Arial" w:cs="Arial"/>
          <w:color w:val="000000"/>
          <w:sz w:val="24"/>
          <w:szCs w:val="24"/>
        </w:rPr>
        <w:t xml:space="preserve">Pupils should bring protective clothing as we will be experimenting with different paints and processes - </w:t>
      </w:r>
      <w:proofErr w:type="gramStart"/>
      <w:r w:rsidRPr="00D4332A">
        <w:rPr>
          <w:rFonts w:ascii="Arial" w:hAnsi="Arial" w:cs="Arial"/>
          <w:color w:val="000000"/>
          <w:sz w:val="24"/>
          <w:szCs w:val="24"/>
        </w:rPr>
        <w:t>an apron or old clothes</w:t>
      </w:r>
      <w:proofErr w:type="gramEnd"/>
      <w:r w:rsidRPr="00D4332A">
        <w:rPr>
          <w:rFonts w:ascii="Arial" w:hAnsi="Arial" w:cs="Arial"/>
          <w:color w:val="000000"/>
          <w:sz w:val="24"/>
          <w:szCs w:val="24"/>
        </w:rPr>
        <w:t xml:space="preserve"> will be ideal.</w:t>
      </w:r>
    </w:p>
    <w:p w14:paraId="3E239648" w14:textId="77777777" w:rsidR="00F61F20" w:rsidRPr="00EC4EDC" w:rsidRDefault="00F61F20" w:rsidP="00EC4EDC">
      <w:pPr>
        <w:pStyle w:val="ListParagraph"/>
        <w:numPr>
          <w:ilvl w:val="0"/>
          <w:numId w:val="6"/>
        </w:numPr>
        <w:rPr>
          <w:color w:val="000000"/>
        </w:rPr>
      </w:pPr>
      <w:r>
        <w:rPr>
          <w:rFonts w:ascii="Arial" w:hAnsi="Arial" w:cs="Arial"/>
          <w:color w:val="000000"/>
          <w:sz w:val="24"/>
          <w:szCs w:val="24"/>
        </w:rPr>
        <w:t>Water bottle</w:t>
      </w:r>
    </w:p>
    <w:p w14:paraId="7649170E" w14:textId="77777777" w:rsidR="00F61F20" w:rsidRPr="00263D06" w:rsidRDefault="00F61F20" w:rsidP="00263D06">
      <w:pPr>
        <w:rPr>
          <w:color w:val="000000"/>
        </w:rPr>
      </w:pPr>
      <w:r w:rsidRPr="00EC4EDC">
        <w:rPr>
          <w:rFonts w:ascii="Arial" w:hAnsi="Arial" w:cs="Arial"/>
          <w:b/>
        </w:rPr>
        <w:t>Lunch &amp; refreshments are provided.</w:t>
      </w:r>
      <w:r>
        <w:rPr>
          <w:rFonts w:ascii="Arial" w:hAnsi="Arial" w:cs="Arial"/>
          <w:b/>
        </w:rPr>
        <w:br/>
        <w:t>School uniform is not required.</w:t>
      </w:r>
      <w:r>
        <w:rPr>
          <w:rFonts w:ascii="Arial" w:hAnsi="Arial" w:cs="Arial"/>
          <w:b/>
        </w:rPr>
        <w:br/>
        <w:t>No mobile phones.</w:t>
      </w:r>
    </w:p>
    <w:sectPr w:rsidR="00F61F20" w:rsidRPr="00263D06" w:rsidSect="00121F1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F69"/>
    <w:multiLevelType w:val="hybridMultilevel"/>
    <w:tmpl w:val="FE64F61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1B1095"/>
    <w:multiLevelType w:val="hybridMultilevel"/>
    <w:tmpl w:val="CB1688B0"/>
    <w:lvl w:ilvl="0" w:tplc="3BB2723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B6CEC"/>
    <w:multiLevelType w:val="hybridMultilevel"/>
    <w:tmpl w:val="DE24C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3529DF"/>
    <w:multiLevelType w:val="hybridMultilevel"/>
    <w:tmpl w:val="0CEAED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FD3497"/>
    <w:multiLevelType w:val="hybridMultilevel"/>
    <w:tmpl w:val="8A2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BA1FB5"/>
    <w:multiLevelType w:val="hybridMultilevel"/>
    <w:tmpl w:val="33221E0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6663656"/>
    <w:multiLevelType w:val="hybridMultilevel"/>
    <w:tmpl w:val="9614E7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F"/>
    <w:rsid w:val="000236CB"/>
    <w:rsid w:val="00046B43"/>
    <w:rsid w:val="000637EA"/>
    <w:rsid w:val="00065BB5"/>
    <w:rsid w:val="00095E27"/>
    <w:rsid w:val="000F5E23"/>
    <w:rsid w:val="001067B9"/>
    <w:rsid w:val="00121F1B"/>
    <w:rsid w:val="00165DD4"/>
    <w:rsid w:val="0019148F"/>
    <w:rsid w:val="001A154D"/>
    <w:rsid w:val="001D2C4F"/>
    <w:rsid w:val="001D6580"/>
    <w:rsid w:val="002115EF"/>
    <w:rsid w:val="00241BCB"/>
    <w:rsid w:val="00263D06"/>
    <w:rsid w:val="00294BC6"/>
    <w:rsid w:val="002B2E13"/>
    <w:rsid w:val="002B3280"/>
    <w:rsid w:val="002F228A"/>
    <w:rsid w:val="00306269"/>
    <w:rsid w:val="00320213"/>
    <w:rsid w:val="00354F5B"/>
    <w:rsid w:val="00372A14"/>
    <w:rsid w:val="00374CCD"/>
    <w:rsid w:val="003C78DC"/>
    <w:rsid w:val="003E20B2"/>
    <w:rsid w:val="0041497B"/>
    <w:rsid w:val="00446961"/>
    <w:rsid w:val="004C5A78"/>
    <w:rsid w:val="0050005D"/>
    <w:rsid w:val="00593B7E"/>
    <w:rsid w:val="005A0D58"/>
    <w:rsid w:val="005D5263"/>
    <w:rsid w:val="005D65FC"/>
    <w:rsid w:val="00624538"/>
    <w:rsid w:val="00673E34"/>
    <w:rsid w:val="006943C5"/>
    <w:rsid w:val="006C1F37"/>
    <w:rsid w:val="006C3B25"/>
    <w:rsid w:val="00704345"/>
    <w:rsid w:val="0077092E"/>
    <w:rsid w:val="00794B9C"/>
    <w:rsid w:val="007E0A0F"/>
    <w:rsid w:val="00861C21"/>
    <w:rsid w:val="008829C9"/>
    <w:rsid w:val="00882BEF"/>
    <w:rsid w:val="008B42E1"/>
    <w:rsid w:val="00966BAA"/>
    <w:rsid w:val="009A15A2"/>
    <w:rsid w:val="009C29F8"/>
    <w:rsid w:val="009D6C4A"/>
    <w:rsid w:val="009F16BF"/>
    <w:rsid w:val="00A13754"/>
    <w:rsid w:val="00A4258D"/>
    <w:rsid w:val="00A54671"/>
    <w:rsid w:val="00A65C59"/>
    <w:rsid w:val="00A667BF"/>
    <w:rsid w:val="00A71B4F"/>
    <w:rsid w:val="00A73F9F"/>
    <w:rsid w:val="00AA638D"/>
    <w:rsid w:val="00AC42A9"/>
    <w:rsid w:val="00AE2C14"/>
    <w:rsid w:val="00B540B5"/>
    <w:rsid w:val="00C07AE2"/>
    <w:rsid w:val="00C53740"/>
    <w:rsid w:val="00C72F1F"/>
    <w:rsid w:val="00C9700E"/>
    <w:rsid w:val="00CA0799"/>
    <w:rsid w:val="00CB2FC1"/>
    <w:rsid w:val="00D4332A"/>
    <w:rsid w:val="00D95635"/>
    <w:rsid w:val="00DC180A"/>
    <w:rsid w:val="00DE48F8"/>
    <w:rsid w:val="00E45D8B"/>
    <w:rsid w:val="00EC4EDC"/>
    <w:rsid w:val="00F0736F"/>
    <w:rsid w:val="00F41E08"/>
    <w:rsid w:val="00F52E80"/>
    <w:rsid w:val="00F61F20"/>
    <w:rsid w:val="00F732F6"/>
    <w:rsid w:val="00F83EBF"/>
    <w:rsid w:val="00F8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21D0E"/>
  <w15:docId w15:val="{20765463-90FC-4B76-98B1-BF27DC8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4F"/>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B4F"/>
    <w:rPr>
      <w:rFonts w:cs="Times New Roman"/>
      <w:color w:val="0000FF"/>
      <w:u w:val="single"/>
    </w:rPr>
  </w:style>
  <w:style w:type="table" w:styleId="TableGrid">
    <w:name w:val="Table Grid"/>
    <w:basedOn w:val="TableNormal"/>
    <w:uiPriority w:val="99"/>
    <w:rsid w:val="00A71B4F"/>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1B4F"/>
    <w:pPr>
      <w:spacing w:after="0" w:line="240" w:lineRule="auto"/>
      <w:jc w:val="both"/>
    </w:pPr>
    <w:rPr>
      <w:rFonts w:ascii="Bookman Old Style" w:hAnsi="Bookman Old Style"/>
      <w:szCs w:val="20"/>
    </w:rPr>
  </w:style>
  <w:style w:type="character" w:customStyle="1" w:styleId="BodyTextChar">
    <w:name w:val="Body Text Char"/>
    <w:basedOn w:val="DefaultParagraphFont"/>
    <w:link w:val="BodyText"/>
    <w:uiPriority w:val="99"/>
    <w:rsid w:val="005D5263"/>
    <w:rPr>
      <w:rFonts w:ascii="Bookman Old Style" w:hAnsi="Bookman Old Style" w:cs="Times New Roman"/>
      <w:sz w:val="22"/>
      <w:lang w:eastAsia="en-US"/>
    </w:rPr>
  </w:style>
  <w:style w:type="paragraph" w:styleId="BodyText3">
    <w:name w:val="Body Text 3"/>
    <w:basedOn w:val="Normal"/>
    <w:link w:val="BodyText3Char"/>
    <w:uiPriority w:val="99"/>
    <w:rsid w:val="00A71B4F"/>
    <w:pPr>
      <w:spacing w:after="120" w:line="240" w:lineRule="auto"/>
    </w:pPr>
    <w:rPr>
      <w:sz w:val="16"/>
      <w:szCs w:val="16"/>
      <w:lang w:val="en-US"/>
    </w:rPr>
  </w:style>
  <w:style w:type="character" w:customStyle="1" w:styleId="BodyText3Char">
    <w:name w:val="Body Text 3 Char"/>
    <w:basedOn w:val="DefaultParagraphFont"/>
    <w:link w:val="BodyText3"/>
    <w:uiPriority w:val="99"/>
    <w:rsid w:val="00A65C59"/>
    <w:rPr>
      <w:rFonts w:cs="Times New Roman"/>
      <w:sz w:val="16"/>
      <w:lang w:val="en-US" w:eastAsia="en-US"/>
    </w:rPr>
  </w:style>
  <w:style w:type="paragraph" w:customStyle="1" w:styleId="Default">
    <w:name w:val="Default"/>
    <w:uiPriority w:val="99"/>
    <w:rsid w:val="005D5263"/>
    <w:pPr>
      <w:autoSpaceDE w:val="0"/>
      <w:autoSpaceDN w:val="0"/>
      <w:adjustRightInd w:val="0"/>
    </w:pPr>
    <w:rPr>
      <w:rFonts w:ascii="Symbol" w:hAnsi="Symbol" w:cs="Symbol"/>
      <w:color w:val="000000"/>
      <w:sz w:val="24"/>
      <w:szCs w:val="24"/>
      <w:lang w:val="en-US" w:eastAsia="en-US" w:bidi="th-TH"/>
    </w:rPr>
  </w:style>
  <w:style w:type="paragraph" w:styleId="ListParagraph">
    <w:name w:val="List Paragraph"/>
    <w:basedOn w:val="Normal"/>
    <w:uiPriority w:val="99"/>
    <w:qFormat/>
    <w:rsid w:val="00F732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539">
      <w:marLeft w:val="0"/>
      <w:marRight w:val="0"/>
      <w:marTop w:val="0"/>
      <w:marBottom w:val="0"/>
      <w:divBdr>
        <w:top w:val="none" w:sz="0" w:space="0" w:color="auto"/>
        <w:left w:val="none" w:sz="0" w:space="0" w:color="auto"/>
        <w:bottom w:val="none" w:sz="0" w:space="0" w:color="auto"/>
        <w:right w:val="none" w:sz="0" w:space="0" w:color="auto"/>
      </w:divBdr>
    </w:div>
    <w:div w:id="1121341540">
      <w:marLeft w:val="0"/>
      <w:marRight w:val="0"/>
      <w:marTop w:val="0"/>
      <w:marBottom w:val="0"/>
      <w:divBdr>
        <w:top w:val="none" w:sz="0" w:space="0" w:color="auto"/>
        <w:left w:val="none" w:sz="0" w:space="0" w:color="auto"/>
        <w:bottom w:val="none" w:sz="0" w:space="0" w:color="auto"/>
        <w:right w:val="none" w:sz="0" w:space="0" w:color="auto"/>
      </w:divBdr>
    </w:div>
    <w:div w:id="1121341541">
      <w:marLeft w:val="0"/>
      <w:marRight w:val="0"/>
      <w:marTop w:val="0"/>
      <w:marBottom w:val="0"/>
      <w:divBdr>
        <w:top w:val="none" w:sz="0" w:space="0" w:color="auto"/>
        <w:left w:val="none" w:sz="0" w:space="0" w:color="auto"/>
        <w:bottom w:val="none" w:sz="0" w:space="0" w:color="auto"/>
        <w:right w:val="none" w:sz="0" w:space="0" w:color="auto"/>
      </w:divBdr>
    </w:div>
    <w:div w:id="112134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ED5D4-9C0C-4EC8-9ABD-2CBB23BF9491}"/>
</file>

<file path=customXml/itemProps2.xml><?xml version="1.0" encoding="utf-8"?>
<ds:datastoreItem xmlns:ds="http://schemas.openxmlformats.org/officeDocument/2006/customXml" ds:itemID="{FDCCCFE2-EEB8-4978-8036-FEEC6A52EF9B}"/>
</file>

<file path=customXml/itemProps3.xml><?xml version="1.0" encoding="utf-8"?>
<ds:datastoreItem xmlns:ds="http://schemas.openxmlformats.org/officeDocument/2006/customXml" ds:itemID="{38F3ED27-3118-4611-B7C9-4954CF216680}"/>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4</DocSecurity>
  <Lines>14</Lines>
  <Paragraphs>4</Paragraphs>
  <ScaleCrop>false</ScaleCrop>
  <Company>Wiltshire County Council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pupils – rocket scientists</dc:title>
  <dc:subject/>
  <dc:creator>kempja</dc:creator>
  <cp:keywords/>
  <dc:description/>
  <cp:lastModifiedBy>Natasha Aiston</cp:lastModifiedBy>
  <cp:revision>2</cp:revision>
  <dcterms:created xsi:type="dcterms:W3CDTF">2022-03-07T09:25:00Z</dcterms:created>
  <dcterms:modified xsi:type="dcterms:W3CDTF">2022-03-07T09:25:00Z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